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湖北省“工友杯”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第六届职工创业创新大赛 创业组报名表</w:t>
      </w:r>
    </w:p>
    <w:tbl>
      <w:tblPr>
        <w:tblStyle w:val="10"/>
        <w:tblW w:w="10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540"/>
        <w:gridCol w:w="2024"/>
        <w:gridCol w:w="383"/>
        <w:gridCol w:w="1641"/>
        <w:gridCol w:w="587"/>
        <w:gridCol w:w="1087"/>
        <w:gridCol w:w="350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所属赛区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分赛区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市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/单位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专利数量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所属工会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公司全称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（以营业执照为准）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主营业务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注 册 地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企业人数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销售收入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AFABAB" w:themeColor="background2" w:themeShade="BF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cs="仿宋"/>
                <w:color w:val="AFABAB" w:themeColor="background2" w:themeShade="BF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参赛选手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（项目对接负责人）</w:t>
            </w: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手    机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 xml:space="preserve">何时获得过国家、省、市级劳模及劳模创新工作室称号（填最高荣誉）  </w:t>
            </w:r>
          </w:p>
        </w:tc>
        <w:tc>
          <w:tcPr>
            <w:tcW w:w="6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单选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请选择下列对应的编号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highlight w:val="none"/>
                <w:lang w:bidi="ar"/>
              </w:rPr>
              <w:t>（        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先进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制造业， 02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数字经济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03现代农业， 04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现代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服务业， 05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汽车制造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06新一代信息技术（光芯屏端网）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07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现代化工及能源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大健康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北斗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新能源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与智能网联汽车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1生命健康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2高端装备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3光电子信息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4先进材料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节能环保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6现代纺织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7绿色建材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低碳冶金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default" w:eastAsia="仿宋" w:asciiTheme="minorEastAsia" w:hAnsiTheme="minorEastAsia" w:cs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现代金融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20现代物流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研发设计和科技服务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2商务服务，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参赛需求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eastAsia="仿宋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请选择下列对应的编号（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金融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人才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科创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合作， 06宣传推广， 07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项目概述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（提示：项目概述，所提供的产品、技术和服务等，字数控制在200字以内）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创始人信息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核心创始人</w:t>
            </w: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姓    名：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持股比例：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毕业院校：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专    业：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学    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核心创始人身份（创办项目前身份）：（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cstheme="minorEastAsia"/>
                <w:sz w:val="24"/>
              </w:rPr>
              <w:t>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技能人才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科研人员，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</w:rPr>
              <w:t>师生共创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cstheme="minorEastAsia"/>
                <w:sz w:val="24"/>
              </w:rPr>
              <w:t>离岗职工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</w:rPr>
              <w:t>转岗职工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高校毕业生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08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乡镇青年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返乡农民工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10退役军人，  11农村转移就业劳动者，  12就业困难人员，  13个体工商户，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default" w:eastAsia="仿宋" w:asciiTheme="minorEastAsia" w:hAnsiTheme="minorEastAsia" w:cs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14其他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</w:rPr>
              <w:t>（个人履历：含教育经历、工作经验及主要成就等）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核心团队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</w:rPr>
              <w:t>（团队介绍：含姓名、职务、教育背景、工作经验、专长、主负责板块等）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内容包括：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1、市场背景及分析：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2、项目介绍及长远目标：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3、技术与产品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（含自主知识产权、专利，项目的创新性、可实施性，技术壁垒、发展前景等）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4、市场推广及营销模式：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5、商业/盈利模式：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6、财务现状及预测：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7、合作伙伴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（现有及潜在合作伙伴）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8、获得荣誉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（国家级、省级、市级奖项）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9、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带动就业人数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sz w:val="24"/>
                <w:lang w:val="en-US" w:eastAsia="zh-CN"/>
              </w:rPr>
              <w:t>直接或间接带动就业岗位数量，预计未来3年将创造就业岗位数量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社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会价值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highlight w:val="none"/>
                <w:lang w:val="en-US" w:eastAsia="zh-CN" w:bidi="ar-SA"/>
              </w:rPr>
              <w:t>带动就业、带动当地产业发展、促进共同富裕、带动民族文化传承、促进节能减排和绿色低碳、提高职工生活品质等情况说明）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center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财务计划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债权融资</w:t>
            </w:r>
          </w:p>
        </w:tc>
        <w:tc>
          <w:tcPr>
            <w:tcW w:w="8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股权融资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所处融资阶段</w:t>
            </w:r>
          </w:p>
        </w:tc>
        <w:tc>
          <w:tcPr>
            <w:tcW w:w="6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无；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种子轮；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天使轮；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A轮及以上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拟出让股权比例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需融资金额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资金用途</w:t>
            </w:r>
          </w:p>
        </w:tc>
        <w:tc>
          <w:tcPr>
            <w:tcW w:w="8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0" w:firstLineChars="0"/>
      </w:pPr>
      <w:bookmarkStart w:id="0" w:name="_GoBack"/>
      <w:bookmarkEnd w:id="0"/>
    </w:p>
    <w:sectPr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4164753"/>
    <w:rsid w:val="04164753"/>
    <w:rsid w:val="0CC56175"/>
    <w:rsid w:val="1AA85C8C"/>
    <w:rsid w:val="1B267D10"/>
    <w:rsid w:val="23174207"/>
    <w:rsid w:val="25C059E6"/>
    <w:rsid w:val="3004578F"/>
    <w:rsid w:val="3EEB1DED"/>
    <w:rsid w:val="44EE1CCC"/>
    <w:rsid w:val="4D7D7001"/>
    <w:rsid w:val="4DB718DE"/>
    <w:rsid w:val="4F366958"/>
    <w:rsid w:val="500562D5"/>
    <w:rsid w:val="531F1C92"/>
    <w:rsid w:val="53231202"/>
    <w:rsid w:val="5B634726"/>
    <w:rsid w:val="6724724C"/>
    <w:rsid w:val="695B4DF8"/>
    <w:rsid w:val="71F722E0"/>
    <w:rsid w:val="754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6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 w:asciiTheme="minorAscii" w:hAnsiTheme="minorAscii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spacing w:line="560" w:lineRule="exact"/>
      <w:ind w:firstLine="646" w:firstLineChars="200"/>
    </w:pPr>
    <w:rPr>
      <w:kern w:val="0"/>
      <w:szCs w:val="20"/>
    </w:rPr>
  </w:style>
  <w:style w:type="table" w:customStyle="1" w:styleId="10">
    <w:name w:val="Default Table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1856</Words>
  <Characters>1959</Characters>
  <Lines>0</Lines>
  <Paragraphs>0</Paragraphs>
  <TotalTime>4</TotalTime>
  <ScaleCrop>false</ScaleCrop>
  <LinksUpToDate>false</LinksUpToDate>
  <CharactersWithSpaces>2297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2022-05-31T06:40:00Z</dcterms:created>
  <dc:creator>张超</dc:creator>
  <cp:lastModifiedBy>PC</cp:lastModifiedBy>
  <dcterms:modified xsi:type="dcterms:W3CDTF">2023-07-04T01:19:48Z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82A3681C29E4408C8CC24D2516B803B8</vt:lpwstr>
  </property>
</Properties>
</file>